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t>GUAYMAS SONORA A 17 DE MAYO DE 2024</w:t>
      </w:r>
    </w:p>
    <w:p>
      <w:bookmarkStart w:id="0" w:name="_GoBack"/>
      <w:bookmarkEnd w:id="0"/>
      <w:r>
        <w:t xml:space="preserve">AT’N </w:t>
      </w:r>
    </w:p>
    <w:p>
      <w:r>
        <w:t>ANDREA RAMIREZ</w:t>
      </w:r>
    </w:p>
    <w:p>
      <w:r>
        <w:t>COMPRAS KURODA</w:t>
      </w:r>
    </w:p>
    <w:p/>
    <w:p>
      <w:r>
        <w:t>BUEN DIA</w:t>
      </w:r>
    </w:p>
    <w:p>
      <w:r>
        <w:t xml:space="preserve">     LE ENVIO COTIZACION DE DOS BATERIAS PARA ARRO DE REPARTO CON LAS SIGUIENTES CARACTERISTICAS</w:t>
      </w:r>
    </w:p>
    <w:p>
      <w:r>
        <w:t>*BATERIA DE 12 VOLTIOS</w:t>
      </w:r>
    </w:p>
    <w:p>
      <w:r>
        <w:t xml:space="preserve">*CAPACIDAD DE 575 AMP </w:t>
      </w:r>
    </w:p>
    <w:p>
      <w:r>
        <w:t>*2 AÑOS DE GARANTIA (LOS PRIMEROS 6 MESES EL REEMPLAZO ES SIN COSTO POR DEFECTO DE FABRICACION) DESPUES SE PAGA UN AJUSTE</w:t>
      </w:r>
    </w:p>
    <w:p/>
    <w:p>
      <w:r>
        <w:t xml:space="preserve">     PRECIO $3,100.00 CADA UNA</w:t>
      </w:r>
    </w:p>
    <w:p/>
    <w:p>
      <w:r>
        <w:t>**PRECIO A CAMBIO DE LA BATERIA USADA</w:t>
      </w:r>
    </w:p>
    <w:p>
      <w:r>
        <w:t>**PRECIO INCLUYE IVA</w:t>
      </w:r>
    </w:p>
    <w:p>
      <w:r>
        <w:t>ESTOY A SUS ORDENES PARAS CUALQUIEN DUDA O ACLARACION</w:t>
      </w:r>
    </w:p>
    <w:p>
      <w:pPr>
        <w:rPr>
          <w:rFonts w:ascii="SimSun" w:hAnsi="SimSun" w:eastAsia="SimSun" w:cs="SimSun"/>
          <w:sz w:val="24"/>
          <w:szCs w:val="24"/>
        </w:rPr>
      </w:pPr>
    </w:p>
    <w:p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610225" cy="2819400"/>
            <wp:effectExtent l="0" t="0" r="9525" b="0"/>
            <wp:docPr id="1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75"/>
    <w:rsid w:val="003A435C"/>
    <w:rsid w:val="00443C75"/>
    <w:rsid w:val="0623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423</Characters>
  <Lines>3</Lines>
  <Paragraphs>1</Paragraphs>
  <TotalTime>1</TotalTime>
  <ScaleCrop>false</ScaleCrop>
  <LinksUpToDate>false</LinksUpToDate>
  <CharactersWithSpaces>498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2024-05-17T16:49:00Z</dcterms:created>
  <dc:creator>BDH BATERIAS</dc:creator>
  <cp:lastModifiedBy>sistemas</cp:lastModifiedBy>
  <dcterms:modified xsi:type="dcterms:W3CDTF">2024-05-17T23:08:18Z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2058-11.2.0.11486</vt:lpwstr>
  </property>
  <property fmtid="{D5CDD505-2E9C-101B-9397-08002B2CF9AE}" pid="3" name="ICV">
    <vt:lpwstr>DFD32D609AB54881BCD8CD06714E2278</vt:lpwstr>
  </property>
</Properties>
</file>