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80" w:rsidRPr="00CD5516" w:rsidRDefault="00F71B96" w:rsidP="00CD5516">
      <w:pPr>
        <w:pStyle w:val="Prrafodelista"/>
        <w:tabs>
          <w:tab w:val="center" w:pos="4419"/>
        </w:tabs>
        <w:rPr>
          <w:rFonts w:ascii="Bradley Hand ITC" w:hAnsi="Bradley Hand ITC"/>
          <w:color w:val="FF0000"/>
          <w:sz w:val="96"/>
          <w:szCs w:val="96"/>
          <w:u w:val="single"/>
        </w:rPr>
      </w:pPr>
      <w:proofErr w:type="spellStart"/>
      <w:r w:rsidRPr="00CD5516">
        <w:rPr>
          <w:rFonts w:ascii="Bradley Hand ITC" w:hAnsi="Bradley Hand ITC"/>
          <w:color w:val="FF0000"/>
          <w:sz w:val="144"/>
          <w:szCs w:val="144"/>
          <w:u w:val="single"/>
        </w:rPr>
        <w:t>CA</w:t>
      </w:r>
      <w:r w:rsidRPr="00CD5516">
        <w:rPr>
          <w:rFonts w:ascii="Bradley Hand ITC" w:hAnsi="Bradley Hand ITC"/>
          <w:color w:val="FF0000"/>
          <w:sz w:val="96"/>
          <w:szCs w:val="96"/>
          <w:u w:val="single"/>
        </w:rPr>
        <w:t>HIDRAULIC°S</w:t>
      </w:r>
      <w:proofErr w:type="spellEnd"/>
      <w:r w:rsidRPr="00CD5516">
        <w:rPr>
          <w:rFonts w:ascii="Bradley Hand ITC" w:hAnsi="Bradley Hand ITC"/>
          <w:color w:val="FF0000"/>
          <w:sz w:val="96"/>
          <w:szCs w:val="96"/>
          <w:u w:val="single"/>
        </w:rPr>
        <w:t xml:space="preserve"> FORKLIFT</w:t>
      </w:r>
      <w:r>
        <w:rPr>
          <w:noProof/>
          <w:lang w:eastAsia="es-MX"/>
        </w:rPr>
        <w:drawing>
          <wp:inline distT="0" distB="0" distL="0" distR="0" wp14:anchorId="2C8154C4">
            <wp:extent cx="1137051" cy="1095466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063" cy="1120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7DE3">
        <w:rPr>
          <w:noProof/>
          <w:lang w:eastAsia="es-MX"/>
        </w:rPr>
        <w:drawing>
          <wp:inline distT="0" distB="0" distL="0" distR="0" wp14:anchorId="07C37161">
            <wp:extent cx="1120278" cy="961053"/>
            <wp:effectExtent l="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78" cy="96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B96" w:rsidRDefault="00F71B96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  <w:r w:rsidRPr="00F71B96">
        <w:rPr>
          <w:rFonts w:ascii="Bradley Hand ITC" w:hAnsi="Bradley Hand ITC"/>
          <w:color w:val="FF0000"/>
          <w:sz w:val="36"/>
          <w:szCs w:val="36"/>
          <w:u w:val="single"/>
        </w:rPr>
        <w:t>VENTA, SERVICIOS, REFACCIONES Y REPA</w:t>
      </w:r>
      <w:r w:rsidR="004F7DE3">
        <w:rPr>
          <w:rFonts w:ascii="Bradley Hand ITC" w:hAnsi="Bradley Hand ITC"/>
          <w:color w:val="FF0000"/>
          <w:sz w:val="36"/>
          <w:szCs w:val="36"/>
          <w:u w:val="single"/>
        </w:rPr>
        <w:t>RA</w:t>
      </w:r>
      <w:r w:rsidRPr="00F71B96">
        <w:rPr>
          <w:rFonts w:ascii="Bradley Hand ITC" w:hAnsi="Bradley Hand ITC"/>
          <w:color w:val="FF0000"/>
          <w:sz w:val="36"/>
          <w:szCs w:val="36"/>
          <w:u w:val="single"/>
        </w:rPr>
        <w:t xml:space="preserve">CION  AUTOMOTRIS DE GASOLINA Y </w:t>
      </w:r>
      <w:r w:rsidR="004F7DE3" w:rsidRPr="00F71B96">
        <w:rPr>
          <w:rFonts w:ascii="Bradley Hand ITC" w:hAnsi="Bradley Hand ITC"/>
          <w:color w:val="FF0000"/>
          <w:sz w:val="36"/>
          <w:szCs w:val="36"/>
          <w:u w:val="single"/>
        </w:rPr>
        <w:t>DISEL.</w:t>
      </w:r>
    </w:p>
    <w:p w:rsidR="004F7DE3" w:rsidRP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 xml:space="preserve">MEXICALI BAJA CALIFORNIA, MEXICO </w:t>
      </w:r>
    </w:p>
    <w:p w:rsidR="004F7DE3" w:rsidRP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>AV.OBRAS PUBLICAS #2046 COL.HIDALGO</w:t>
      </w: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24"/>
          <w:szCs w:val="24"/>
        </w:rPr>
      </w:pPr>
      <w:r w:rsidRPr="004F7DE3">
        <w:rPr>
          <w:rFonts w:ascii="Bradley Hand ITC" w:hAnsi="Bradley Hand ITC"/>
          <w:color w:val="FF0000"/>
          <w:sz w:val="24"/>
          <w:szCs w:val="24"/>
        </w:rPr>
        <w:t>CP.21389    CEL</w:t>
      </w:r>
      <w:proofErr w:type="gramStart"/>
      <w:r w:rsidRPr="004F7DE3">
        <w:rPr>
          <w:rFonts w:ascii="Bradley Hand ITC" w:hAnsi="Bradley Hand ITC"/>
          <w:color w:val="FF0000"/>
          <w:sz w:val="24"/>
          <w:szCs w:val="24"/>
        </w:rPr>
        <w:t>:686</w:t>
      </w:r>
      <w:proofErr w:type="gramEnd"/>
      <w:r w:rsidRPr="004F7DE3">
        <w:rPr>
          <w:rFonts w:ascii="Bradley Hand ITC" w:hAnsi="Bradley Hand ITC"/>
          <w:color w:val="FF0000"/>
          <w:sz w:val="24"/>
          <w:szCs w:val="24"/>
        </w:rPr>
        <w:t>-100-82-17</w:t>
      </w:r>
    </w:p>
    <w:p w:rsidR="00801E84" w:rsidRDefault="005C522C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                           </w:t>
      </w:r>
      <w:r w:rsidR="00685310">
        <w:rPr>
          <w:rFonts w:ascii="Arial Rounded MT Bold" w:hAnsi="Arial Rounded MT Bold"/>
          <w:sz w:val="24"/>
          <w:szCs w:val="24"/>
        </w:rPr>
        <w:t xml:space="preserve">                      </w:t>
      </w:r>
      <w:proofErr w:type="spellStart"/>
      <w:r w:rsidR="00685310">
        <w:rPr>
          <w:rFonts w:ascii="Arial Rounded MT Bold" w:hAnsi="Arial Rounded MT Bold"/>
          <w:sz w:val="24"/>
          <w:szCs w:val="24"/>
        </w:rPr>
        <w:t>COTIZACIOn</w:t>
      </w:r>
      <w:proofErr w:type="spellEnd"/>
    </w:p>
    <w:p w:rsidR="00685310" w:rsidRDefault="00685310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5C522C" w:rsidRDefault="005C522C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KURODA ALMACEN</w:t>
      </w:r>
      <w:r w:rsidR="00685310">
        <w:rPr>
          <w:rFonts w:ascii="Arial Rounded MT Bold" w:hAnsi="Arial Rounded MT Bold"/>
          <w:sz w:val="24"/>
          <w:szCs w:val="24"/>
        </w:rPr>
        <w:t xml:space="preserve">                </w:t>
      </w:r>
      <w:proofErr w:type="spellStart"/>
      <w:r w:rsidR="00685310">
        <w:rPr>
          <w:rFonts w:ascii="Arial Rounded MT Bold" w:hAnsi="Arial Rounded MT Bold"/>
          <w:sz w:val="24"/>
          <w:szCs w:val="24"/>
        </w:rPr>
        <w:t>TOYOTa</w:t>
      </w:r>
      <w:proofErr w:type="spellEnd"/>
    </w:p>
    <w:p w:rsidR="00685310" w:rsidRDefault="00685310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7F2570" w:rsidRDefault="00F061C8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INSTALACION DE BALERO EN TORRE DE LEVANTE ALINEACION DE CARRETILLA CALIBRACION DE RIELES.</w:t>
      </w:r>
    </w:p>
    <w:p w:rsidR="007F2570" w:rsidRDefault="007F2570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PARTES Y MANO DE OBRA.                                     </w:t>
      </w:r>
      <w:r w:rsidR="00F061C8">
        <w:rPr>
          <w:rFonts w:ascii="Arial Rounded MT Bold" w:hAnsi="Arial Rounded MT Bold"/>
          <w:sz w:val="24"/>
          <w:szCs w:val="24"/>
        </w:rPr>
        <w:t xml:space="preserve"> $  1,500.00</w:t>
      </w: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SUBTOTAL      </w:t>
      </w:r>
      <w:r w:rsidR="005C522C">
        <w:rPr>
          <w:rFonts w:ascii="Arial Rounded MT Bold" w:hAnsi="Arial Rounded MT Bold"/>
          <w:sz w:val="24"/>
          <w:szCs w:val="24"/>
        </w:rPr>
        <w:t xml:space="preserve"> </w:t>
      </w:r>
      <w:r w:rsidR="00994935">
        <w:rPr>
          <w:rFonts w:ascii="Arial Rounded MT Bold" w:hAnsi="Arial Rounded MT Bold"/>
          <w:sz w:val="24"/>
          <w:szCs w:val="24"/>
        </w:rPr>
        <w:t xml:space="preserve">                   </w:t>
      </w:r>
      <w:r w:rsidR="004B2C38">
        <w:rPr>
          <w:rFonts w:ascii="Arial Rounded MT Bold" w:hAnsi="Arial Rounded MT Bold"/>
          <w:sz w:val="24"/>
          <w:szCs w:val="24"/>
        </w:rPr>
        <w:t xml:space="preserve">  </w:t>
      </w:r>
      <w:r w:rsidR="00F061C8">
        <w:rPr>
          <w:rFonts w:ascii="Arial Rounded MT Bold" w:hAnsi="Arial Rounded MT Bold"/>
          <w:sz w:val="24"/>
          <w:szCs w:val="24"/>
        </w:rPr>
        <w:t>$ 1,500.00</w:t>
      </w:r>
    </w:p>
    <w:p w:rsidR="00801E84" w:rsidRDefault="00801E84" w:rsidP="00F71B96">
      <w:pPr>
        <w:tabs>
          <w:tab w:val="center" w:pos="4419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IVA 16%        </w:t>
      </w:r>
      <w:r w:rsidR="005C522C">
        <w:rPr>
          <w:rFonts w:ascii="Arial Rounded MT Bold" w:hAnsi="Arial Rounded MT Bold"/>
          <w:sz w:val="24"/>
          <w:szCs w:val="24"/>
        </w:rPr>
        <w:t xml:space="preserve">      </w:t>
      </w:r>
      <w:r w:rsidR="004B2C38">
        <w:rPr>
          <w:rFonts w:ascii="Arial Rounded MT Bold" w:hAnsi="Arial Rounded MT Bold"/>
          <w:sz w:val="24"/>
          <w:szCs w:val="24"/>
        </w:rPr>
        <w:t xml:space="preserve">                     $    </w:t>
      </w:r>
      <w:r w:rsidR="00F061C8">
        <w:rPr>
          <w:rFonts w:ascii="Arial Rounded MT Bold" w:hAnsi="Arial Rounded MT Bold"/>
          <w:sz w:val="24"/>
          <w:szCs w:val="24"/>
        </w:rPr>
        <w:t xml:space="preserve"> 240.0</w:t>
      </w:r>
      <w:r w:rsidR="007949F8">
        <w:rPr>
          <w:rFonts w:ascii="Arial Rounded MT Bold" w:hAnsi="Arial Rounded MT Bold"/>
          <w:sz w:val="24"/>
          <w:szCs w:val="24"/>
        </w:rPr>
        <w:t>0</w:t>
      </w:r>
    </w:p>
    <w:p w:rsidR="000C1636" w:rsidRPr="00801E84" w:rsidRDefault="000C1636" w:rsidP="00F71B96">
      <w:pPr>
        <w:tabs>
          <w:tab w:val="center" w:pos="4419"/>
        </w:tabs>
        <w:rPr>
          <w:color w:val="000000" w:themeColor="text1"/>
          <w:sz w:val="28"/>
          <w:szCs w:val="28"/>
          <w:bdr w:val="single" w:sz="4" w:space="0" w:color="auto"/>
        </w:rPr>
      </w:pPr>
      <w:r>
        <w:rPr>
          <w:rFonts w:ascii="Arial Rounded MT Bold" w:hAnsi="Arial Rounded MT Bold"/>
          <w:sz w:val="24"/>
          <w:szCs w:val="24"/>
        </w:rPr>
        <w:t xml:space="preserve">TOTAL                </w:t>
      </w:r>
      <w:r w:rsidR="00221393">
        <w:rPr>
          <w:rFonts w:ascii="Arial Rounded MT Bold" w:hAnsi="Arial Rounded MT Bold"/>
          <w:sz w:val="24"/>
          <w:szCs w:val="24"/>
        </w:rPr>
        <w:t xml:space="preserve">                      $  </w:t>
      </w:r>
      <w:r w:rsidR="00F061C8">
        <w:rPr>
          <w:rFonts w:ascii="Arial Rounded MT Bold" w:hAnsi="Arial Rounded MT Bold"/>
          <w:sz w:val="24"/>
          <w:szCs w:val="24"/>
        </w:rPr>
        <w:t>1,740.0</w:t>
      </w:r>
      <w:bookmarkStart w:id="0" w:name="_GoBack"/>
      <w:bookmarkEnd w:id="0"/>
      <w:r w:rsidR="007949F8">
        <w:rPr>
          <w:rFonts w:ascii="Arial Rounded MT Bold" w:hAnsi="Arial Rounded MT Bold"/>
          <w:sz w:val="24"/>
          <w:szCs w:val="24"/>
        </w:rPr>
        <w:t>0</w:t>
      </w: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p w:rsidR="004F7DE3" w:rsidRPr="00F71B96" w:rsidRDefault="004F7DE3" w:rsidP="00F71B96">
      <w:pPr>
        <w:tabs>
          <w:tab w:val="center" w:pos="4419"/>
        </w:tabs>
        <w:rPr>
          <w:rFonts w:ascii="Bradley Hand ITC" w:hAnsi="Bradley Hand ITC"/>
          <w:color w:val="FF0000"/>
          <w:sz w:val="36"/>
          <w:szCs w:val="36"/>
          <w:u w:val="single"/>
        </w:rPr>
      </w:pPr>
    </w:p>
    <w:sectPr w:rsidR="004F7DE3" w:rsidRPr="00F71B9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E17" w:rsidRDefault="00533E17" w:rsidP="00CD5516">
      <w:pPr>
        <w:spacing w:after="0" w:line="240" w:lineRule="auto"/>
      </w:pPr>
      <w:r>
        <w:separator/>
      </w:r>
    </w:p>
  </w:endnote>
  <w:endnote w:type="continuationSeparator" w:id="0">
    <w:p w:rsidR="00533E17" w:rsidRDefault="00533E17" w:rsidP="00CD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E17" w:rsidRDefault="00533E17" w:rsidP="00CD5516">
      <w:pPr>
        <w:spacing w:after="0" w:line="240" w:lineRule="auto"/>
      </w:pPr>
      <w:r>
        <w:separator/>
      </w:r>
    </w:p>
  </w:footnote>
  <w:footnote w:type="continuationSeparator" w:id="0">
    <w:p w:rsidR="00533E17" w:rsidRDefault="00533E17" w:rsidP="00CD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516" w:rsidRDefault="00CD5516" w:rsidP="00CD5516">
    <w:pPr>
      <w:pStyle w:val="Encabezado"/>
      <w:tabs>
        <w:tab w:val="clear" w:pos="4419"/>
        <w:tab w:val="clear" w:pos="8838"/>
        <w:tab w:val="left" w:pos="105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E1AA5"/>
    <w:multiLevelType w:val="hybridMultilevel"/>
    <w:tmpl w:val="B34010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E5FD2"/>
    <w:multiLevelType w:val="hybridMultilevel"/>
    <w:tmpl w:val="ADBC7B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96"/>
    <w:rsid w:val="000C1636"/>
    <w:rsid w:val="000D05CB"/>
    <w:rsid w:val="000E5117"/>
    <w:rsid w:val="001A1523"/>
    <w:rsid w:val="00221393"/>
    <w:rsid w:val="003B5F8C"/>
    <w:rsid w:val="003D0F76"/>
    <w:rsid w:val="00404ADE"/>
    <w:rsid w:val="004B2C38"/>
    <w:rsid w:val="004C72BC"/>
    <w:rsid w:val="004F7DE3"/>
    <w:rsid w:val="00533E17"/>
    <w:rsid w:val="005532E4"/>
    <w:rsid w:val="005C522C"/>
    <w:rsid w:val="00685310"/>
    <w:rsid w:val="006D0F23"/>
    <w:rsid w:val="00726E6E"/>
    <w:rsid w:val="007949F8"/>
    <w:rsid w:val="007F2570"/>
    <w:rsid w:val="00801E84"/>
    <w:rsid w:val="00817030"/>
    <w:rsid w:val="008C2C42"/>
    <w:rsid w:val="008F5D3D"/>
    <w:rsid w:val="00994935"/>
    <w:rsid w:val="00A50958"/>
    <w:rsid w:val="00A707C2"/>
    <w:rsid w:val="00B2032B"/>
    <w:rsid w:val="00B77F61"/>
    <w:rsid w:val="00C824BA"/>
    <w:rsid w:val="00CD5516"/>
    <w:rsid w:val="00D07763"/>
    <w:rsid w:val="00D3036E"/>
    <w:rsid w:val="00E63F71"/>
    <w:rsid w:val="00EA74FD"/>
    <w:rsid w:val="00EF387C"/>
    <w:rsid w:val="00F061C8"/>
    <w:rsid w:val="00F339EE"/>
    <w:rsid w:val="00F71B96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A0ED79-E5CE-469B-B122-C7F924CF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5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516"/>
  </w:style>
  <w:style w:type="paragraph" w:styleId="Piedepgina">
    <w:name w:val="footer"/>
    <w:basedOn w:val="Normal"/>
    <w:link w:val="PiedepginaCar"/>
    <w:uiPriority w:val="99"/>
    <w:unhideWhenUsed/>
    <w:rsid w:val="00CD55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44E43-DDA2-446B-A421-9B382833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FINAL</dc:creator>
  <cp:keywords/>
  <dc:description/>
  <cp:lastModifiedBy>FINAL</cp:lastModifiedBy>
  <cp:revision>2</cp:revision>
  <dcterms:created xsi:type="dcterms:W3CDTF">2019-01-03T22:53:00Z</dcterms:created>
  <dcterms:modified xsi:type="dcterms:W3CDTF">2019-01-03T22:53:00Z</dcterms:modified>
</cp:coreProperties>
</file>