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985C" w14:textId="24C989CD" w:rsidR="003D1A02" w:rsidRPr="00225BE4" w:rsidRDefault="00225BE4" w:rsidP="00225BE4">
      <w:pPr>
        <w:pStyle w:val="Cuerpo"/>
        <w:rPr>
          <w:rFonts w:ascii="Book Antiqua" w:hAnsi="Book Antiqua" w:cs="Arial"/>
          <w:sz w:val="32"/>
          <w:szCs w:val="24"/>
        </w:rPr>
      </w:pPr>
      <w:r>
        <w:rPr>
          <w:rFonts w:ascii="Book Antiqua" w:hAnsi="Book Antiqua" w:cs="Arial"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6D1A6E8A" wp14:editId="74CB01F0">
            <wp:simplePos x="0" y="0"/>
            <wp:positionH relativeFrom="column">
              <wp:posOffset>-358139</wp:posOffset>
            </wp:positionH>
            <wp:positionV relativeFrom="paragraph">
              <wp:posOffset>-1640204</wp:posOffset>
            </wp:positionV>
            <wp:extent cx="2256202" cy="1661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d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30" cy="166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01DFA" w14:textId="5E4B6BAF" w:rsidR="003D1A02" w:rsidRPr="00782B2E" w:rsidRDefault="003D1A02" w:rsidP="003D1A02">
      <w:pPr>
        <w:pStyle w:val="Cuerpo"/>
        <w:ind w:left="43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H. Nogales, Sonora a 0</w:t>
      </w:r>
      <w:r w:rsidR="00225BE4">
        <w:rPr>
          <w:rFonts w:ascii="Book Antiqua" w:hAnsi="Book Antiqua" w:cs="Arial"/>
          <w:sz w:val="24"/>
          <w:szCs w:val="24"/>
        </w:rPr>
        <w:t>1</w:t>
      </w:r>
      <w:r w:rsidRPr="00782B2E">
        <w:rPr>
          <w:rFonts w:ascii="Book Antiqua" w:hAnsi="Book Antiqua" w:cs="Arial"/>
          <w:sz w:val="24"/>
          <w:szCs w:val="24"/>
        </w:rPr>
        <w:t xml:space="preserve"> de </w:t>
      </w:r>
      <w:r w:rsidR="00225BE4">
        <w:rPr>
          <w:rFonts w:ascii="Book Antiqua" w:hAnsi="Book Antiqua" w:cs="Arial"/>
          <w:sz w:val="24"/>
          <w:szCs w:val="24"/>
        </w:rPr>
        <w:t>julio</w:t>
      </w:r>
      <w:r w:rsidRPr="00782B2E">
        <w:rPr>
          <w:rFonts w:ascii="Book Antiqua" w:hAnsi="Book Antiqua" w:cs="Arial"/>
          <w:sz w:val="24"/>
          <w:szCs w:val="24"/>
        </w:rPr>
        <w:t xml:space="preserve"> de 20</w:t>
      </w:r>
      <w:r w:rsidR="00225BE4">
        <w:rPr>
          <w:rFonts w:ascii="Book Antiqua" w:hAnsi="Book Antiqua" w:cs="Arial"/>
          <w:sz w:val="24"/>
          <w:szCs w:val="24"/>
        </w:rPr>
        <w:t>20</w:t>
      </w:r>
    </w:p>
    <w:p w14:paraId="36E76254" w14:textId="77777777" w:rsidR="003D1A02" w:rsidRDefault="003D1A02" w:rsidP="00031E32">
      <w:pPr>
        <w:pStyle w:val="Cuerpo"/>
        <w:rPr>
          <w:rFonts w:ascii="Book Antiqua" w:hAnsi="Book Antiqua" w:cs="Arial"/>
          <w:sz w:val="24"/>
          <w:szCs w:val="24"/>
        </w:rPr>
      </w:pPr>
    </w:p>
    <w:p w14:paraId="52CEF771" w14:textId="0C626C74" w:rsidR="00F30144" w:rsidRDefault="00031E32" w:rsidP="00031E32">
      <w:pPr>
        <w:pStyle w:val="Cuerp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="00AB73C5">
        <w:rPr>
          <w:rFonts w:ascii="Book Antiqua" w:hAnsi="Book Antiqua" w:cs="Arial"/>
          <w:sz w:val="24"/>
          <w:szCs w:val="24"/>
        </w:rPr>
        <w:t>COTIZACION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14:paraId="0CF2F490" w14:textId="77777777" w:rsidR="00F30144" w:rsidRDefault="00F30144" w:rsidP="00782B2E">
      <w:pPr>
        <w:pStyle w:val="Cuerpo"/>
        <w:ind w:left="4320"/>
        <w:rPr>
          <w:rFonts w:ascii="Book Antiqua" w:hAnsi="Book Antiqua" w:cs="Arial"/>
          <w:sz w:val="24"/>
          <w:szCs w:val="24"/>
        </w:rPr>
      </w:pPr>
    </w:p>
    <w:p w14:paraId="08654804" w14:textId="6025A236" w:rsidR="00F30144" w:rsidRDefault="003D1A02" w:rsidP="003D1A02">
      <w:pPr>
        <w:pStyle w:val="Cuerpo"/>
        <w:ind w:left="43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</w:t>
      </w:r>
    </w:p>
    <w:p w14:paraId="70BCFB9A" w14:textId="1D0D3E3E" w:rsidR="00F30144" w:rsidRDefault="00F30144" w:rsidP="004E1331">
      <w:pPr>
        <w:pStyle w:val="Cuerpo"/>
        <w:jc w:val="right"/>
        <w:rPr>
          <w:rFonts w:ascii="Book Antiqua" w:hAnsi="Book Antiqua" w:cs="Arial"/>
          <w:sz w:val="24"/>
          <w:szCs w:val="24"/>
        </w:rPr>
      </w:pPr>
    </w:p>
    <w:p w14:paraId="5C444B48" w14:textId="77777777" w:rsidR="005B18D9" w:rsidRPr="00782B2E" w:rsidRDefault="005B18D9" w:rsidP="004E1331">
      <w:pPr>
        <w:pStyle w:val="Cuerpo"/>
        <w:jc w:val="right"/>
        <w:rPr>
          <w:rFonts w:ascii="Book Antiqua" w:hAnsi="Book Antiqua" w:cs="Arial"/>
          <w:sz w:val="24"/>
          <w:szCs w:val="24"/>
        </w:rPr>
      </w:pPr>
    </w:p>
    <w:p w14:paraId="06A04CFE" w14:textId="52682759" w:rsidR="004E1331" w:rsidRDefault="005B18D9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A quien corresponda</w:t>
      </w:r>
      <w:r w:rsidR="000B6CBE" w:rsidRPr="00782B2E">
        <w:rPr>
          <w:rFonts w:ascii="Book Antiqua" w:hAnsi="Book Antiqua" w:cs="Arial"/>
          <w:sz w:val="24"/>
          <w:szCs w:val="24"/>
        </w:rPr>
        <w:t>:</w:t>
      </w:r>
    </w:p>
    <w:p w14:paraId="293DDAC0" w14:textId="77777777" w:rsidR="00AB73C5" w:rsidRDefault="00AB73C5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</w:p>
    <w:p w14:paraId="33FFA281" w14:textId="77520EAC" w:rsidR="00D10E41" w:rsidRDefault="00AB73C5" w:rsidP="00D10E41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Evaluación mecánica a la unidad automovilística </w:t>
      </w:r>
      <w:r w:rsidR="00D10E41" w:rsidRPr="00225BE4">
        <w:rPr>
          <w:rFonts w:ascii="Book Antiqua" w:hAnsi="Book Antiqua" w:cs="Arial"/>
          <w:sz w:val="24"/>
          <w:szCs w:val="24"/>
        </w:rPr>
        <w:t>Nis</w:t>
      </w:r>
      <w:r w:rsidR="00D10E41">
        <w:rPr>
          <w:rFonts w:ascii="Book Antiqua" w:hAnsi="Book Antiqua" w:cs="Arial"/>
          <w:sz w:val="24"/>
          <w:szCs w:val="24"/>
        </w:rPr>
        <w:t>s</w:t>
      </w:r>
      <w:r w:rsidR="00D10E41" w:rsidRPr="00225BE4">
        <w:rPr>
          <w:rFonts w:ascii="Book Antiqua" w:hAnsi="Book Antiqua" w:cs="Arial"/>
          <w:sz w:val="24"/>
          <w:szCs w:val="24"/>
        </w:rPr>
        <w:t>an np300 2012 4 cilindros turbo Diesel</w:t>
      </w:r>
    </w:p>
    <w:p w14:paraId="02957D51" w14:textId="1A767EB3" w:rsidR="00D10E41" w:rsidRDefault="00D10E41" w:rsidP="00A86D8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</w:p>
    <w:p w14:paraId="0D34A177" w14:textId="59DEA4D7" w:rsidR="00225BE4" w:rsidRDefault="00225BE4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Pr="00225BE4">
        <w:rPr>
          <w:rFonts w:ascii="Book Antiqua" w:hAnsi="Book Antiqua" w:cs="Arial"/>
          <w:sz w:val="24"/>
          <w:szCs w:val="24"/>
        </w:rPr>
        <w:t xml:space="preserve">Refacciones nuevas clutch completo disco plato </w:t>
      </w:r>
    </w:p>
    <w:p w14:paraId="5736F00F" w14:textId="4C701DC5" w:rsidR="00225BE4" w:rsidRDefault="00225BE4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 w:rsidRPr="00225BE4">
        <w:rPr>
          <w:rFonts w:ascii="Book Antiqua" w:hAnsi="Book Antiqua" w:cs="Arial"/>
          <w:sz w:val="24"/>
          <w:szCs w:val="24"/>
        </w:rPr>
        <w:t>y collarín y buje de la fleca de mando nuevo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14:paraId="5CBE5F4F" w14:textId="77777777" w:rsidR="00D10E41" w:rsidRDefault="00225BE4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(</w:t>
      </w:r>
      <w:r w:rsidRPr="00225BE4">
        <w:rPr>
          <w:rFonts w:ascii="Book Antiqua" w:hAnsi="Book Antiqua" w:cs="Arial"/>
          <w:sz w:val="24"/>
          <w:szCs w:val="24"/>
        </w:rPr>
        <w:t xml:space="preserve">sobre pedido un día en llegar) </w:t>
      </w:r>
    </w:p>
    <w:p w14:paraId="708B6587" w14:textId="3DDADA70" w:rsidR="00225BE4" w:rsidRDefault="00D10E41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G</w:t>
      </w:r>
      <w:r w:rsidRPr="00225BE4">
        <w:rPr>
          <w:rFonts w:ascii="Book Antiqua" w:hAnsi="Book Antiqua" w:cs="Arial"/>
          <w:sz w:val="24"/>
          <w:szCs w:val="24"/>
        </w:rPr>
        <w:t xml:space="preserve">arantía de refacciones 1 año  </w:t>
      </w:r>
      <w:r>
        <w:rPr>
          <w:rFonts w:ascii="Book Antiqua" w:hAnsi="Book Antiqua" w:cs="Arial"/>
          <w:sz w:val="24"/>
          <w:szCs w:val="24"/>
        </w:rPr>
        <w:t xml:space="preserve">                           </w:t>
      </w:r>
      <w:r w:rsidR="00225BE4">
        <w:rPr>
          <w:rFonts w:ascii="Book Antiqua" w:hAnsi="Book Antiqua" w:cs="Arial"/>
          <w:sz w:val="24"/>
          <w:szCs w:val="24"/>
        </w:rPr>
        <w:tab/>
      </w:r>
      <w:r w:rsidR="00225BE4" w:rsidRPr="00225BE4">
        <w:rPr>
          <w:rFonts w:ascii="Book Antiqua" w:hAnsi="Book Antiqua" w:cs="Arial"/>
          <w:sz w:val="24"/>
          <w:szCs w:val="24"/>
        </w:rPr>
        <w:t xml:space="preserve">268 dólares </w:t>
      </w:r>
      <w:r w:rsidR="00225BE4">
        <w:rPr>
          <w:rFonts w:ascii="Book Antiqua" w:hAnsi="Book Antiqua" w:cs="Arial"/>
          <w:sz w:val="24"/>
          <w:szCs w:val="24"/>
        </w:rPr>
        <w:t>(20 pesos el dólar)</w:t>
      </w:r>
      <w:r>
        <w:rPr>
          <w:rFonts w:ascii="Book Antiqua" w:hAnsi="Book Antiqua" w:cs="Arial"/>
          <w:sz w:val="24"/>
          <w:szCs w:val="24"/>
        </w:rPr>
        <w:t xml:space="preserve"> 5,360</w:t>
      </w:r>
    </w:p>
    <w:p w14:paraId="423BDA21" w14:textId="77777777" w:rsidR="00D10E41" w:rsidRPr="00225BE4" w:rsidRDefault="00D10E41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</w:p>
    <w:p w14:paraId="04251EB6" w14:textId="0FFAC23F" w:rsidR="00225BE4" w:rsidRPr="00225BE4" w:rsidRDefault="00D10E41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-M</w:t>
      </w:r>
      <w:r w:rsidR="00225BE4" w:rsidRPr="00225BE4">
        <w:rPr>
          <w:rFonts w:ascii="Book Antiqua" w:hAnsi="Book Antiqua" w:cs="Arial"/>
          <w:sz w:val="24"/>
          <w:szCs w:val="24"/>
        </w:rPr>
        <w:t>ano de obra</w:t>
      </w:r>
      <w:r w:rsidR="00225BE4">
        <w:rPr>
          <w:rFonts w:ascii="Book Antiqua" w:hAnsi="Book Antiqua" w:cs="Arial"/>
          <w:sz w:val="24"/>
          <w:szCs w:val="24"/>
        </w:rPr>
        <w:tab/>
      </w:r>
      <w:r w:rsidR="00225BE4">
        <w:rPr>
          <w:rFonts w:ascii="Book Antiqua" w:hAnsi="Book Antiqua" w:cs="Arial"/>
          <w:sz w:val="24"/>
          <w:szCs w:val="24"/>
        </w:rPr>
        <w:tab/>
      </w:r>
      <w:r w:rsidR="00225BE4">
        <w:rPr>
          <w:rFonts w:ascii="Book Antiqua" w:hAnsi="Book Antiqua" w:cs="Arial"/>
          <w:sz w:val="24"/>
          <w:szCs w:val="24"/>
        </w:rPr>
        <w:tab/>
      </w:r>
      <w:r w:rsidR="00225BE4">
        <w:rPr>
          <w:rFonts w:ascii="Book Antiqua" w:hAnsi="Book Antiqua" w:cs="Arial"/>
          <w:sz w:val="24"/>
          <w:szCs w:val="24"/>
        </w:rPr>
        <w:tab/>
      </w:r>
      <w:r w:rsidR="00225BE4">
        <w:rPr>
          <w:rFonts w:ascii="Book Antiqua" w:hAnsi="Book Antiqua" w:cs="Arial"/>
          <w:sz w:val="24"/>
          <w:szCs w:val="24"/>
        </w:rPr>
        <w:tab/>
      </w:r>
      <w:r w:rsidR="00225BE4" w:rsidRPr="00225BE4">
        <w:rPr>
          <w:rFonts w:ascii="Book Antiqua" w:hAnsi="Book Antiqua" w:cs="Arial"/>
          <w:sz w:val="24"/>
          <w:szCs w:val="24"/>
        </w:rPr>
        <w:t>2</w:t>
      </w:r>
      <w:r w:rsidR="00225BE4">
        <w:rPr>
          <w:rFonts w:ascii="Book Antiqua" w:hAnsi="Book Antiqua" w:cs="Arial"/>
          <w:sz w:val="24"/>
          <w:szCs w:val="24"/>
        </w:rPr>
        <w:t>,</w:t>
      </w:r>
      <w:r w:rsidR="00225BE4" w:rsidRPr="00225BE4">
        <w:rPr>
          <w:rFonts w:ascii="Book Antiqua" w:hAnsi="Book Antiqua" w:cs="Arial"/>
          <w:sz w:val="24"/>
          <w:szCs w:val="24"/>
        </w:rPr>
        <w:t xml:space="preserve">300   </w:t>
      </w:r>
    </w:p>
    <w:p w14:paraId="6CD9A2AA" w14:textId="738DDCFF" w:rsidR="00225BE4" w:rsidRDefault="00225BE4" w:rsidP="00225BE4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G</w:t>
      </w:r>
      <w:r w:rsidRPr="00225BE4">
        <w:rPr>
          <w:rFonts w:ascii="Book Antiqua" w:hAnsi="Book Antiqua" w:cs="Arial"/>
          <w:sz w:val="24"/>
          <w:szCs w:val="24"/>
        </w:rPr>
        <w:t>arantía de mano de obra 20 días</w:t>
      </w:r>
    </w:p>
    <w:p w14:paraId="4833D5CB" w14:textId="77777777" w:rsidR="00225BE4" w:rsidRDefault="00225BE4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</w:p>
    <w:p w14:paraId="6BC4932B" w14:textId="5D9DB8A5" w:rsidR="00D10E41" w:rsidRDefault="00D10E41" w:rsidP="003D1A02">
      <w:pPr>
        <w:pStyle w:val="Cuerpo"/>
        <w:pBdr>
          <w:bottom w:val="single" w:sz="4" w:space="1" w:color="auto"/>
        </w:pBdr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Total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5B2617">
        <w:rPr>
          <w:rFonts w:ascii="Book Antiqua" w:hAnsi="Book Antiqua" w:cs="Arial"/>
          <w:sz w:val="24"/>
          <w:szCs w:val="24"/>
        </w:rPr>
        <w:t>7,660.00</w:t>
      </w:r>
    </w:p>
    <w:p w14:paraId="1C932E3D" w14:textId="75A2911F" w:rsidR="00AB73C5" w:rsidRDefault="00AB73C5" w:rsidP="003D1A02">
      <w:pPr>
        <w:pStyle w:val="Cuerpo"/>
        <w:pBdr>
          <w:bottom w:val="single" w:sz="4" w:space="1" w:color="auto"/>
        </w:pBdr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IVA</w:t>
      </w:r>
      <w:r w:rsidR="00755BB3">
        <w:rPr>
          <w:rFonts w:ascii="Book Antiqua" w:hAnsi="Book Antiqua" w:cs="Arial"/>
          <w:sz w:val="24"/>
          <w:szCs w:val="24"/>
        </w:rPr>
        <w:t xml:space="preserve"> a la tasa 8%</w:t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3D1A02">
        <w:rPr>
          <w:rFonts w:ascii="Book Antiqua" w:hAnsi="Book Antiqua" w:cs="Arial"/>
          <w:sz w:val="24"/>
          <w:szCs w:val="24"/>
        </w:rPr>
        <w:tab/>
      </w:r>
      <w:r w:rsidR="005B2617">
        <w:rPr>
          <w:rFonts w:ascii="Book Antiqua" w:hAnsi="Book Antiqua" w:cs="Arial"/>
          <w:sz w:val="24"/>
          <w:szCs w:val="24"/>
        </w:rPr>
        <w:t>612.80</w:t>
      </w:r>
    </w:p>
    <w:p w14:paraId="35132EB1" w14:textId="5555A07E" w:rsidR="003D1A02" w:rsidRDefault="003D1A02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  <w:t>Total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5B2617">
        <w:rPr>
          <w:rFonts w:ascii="Book Antiqua" w:hAnsi="Book Antiqua" w:cs="Arial"/>
          <w:sz w:val="24"/>
          <w:szCs w:val="24"/>
        </w:rPr>
        <w:tab/>
        <w:t>8,272.80</w:t>
      </w:r>
      <w:r>
        <w:rPr>
          <w:rFonts w:ascii="Book Antiqua" w:hAnsi="Book Antiqua" w:cs="Arial"/>
          <w:sz w:val="24"/>
          <w:szCs w:val="24"/>
        </w:rPr>
        <w:tab/>
      </w:r>
    </w:p>
    <w:p w14:paraId="13594D8B" w14:textId="77777777" w:rsidR="00AB73C5" w:rsidRDefault="00AB73C5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</w:p>
    <w:p w14:paraId="04F84755" w14:textId="4EB2A46E" w:rsidR="005B18D9" w:rsidRPr="00782B2E" w:rsidRDefault="005B18D9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  <w:r w:rsidRPr="005B18D9">
        <w:rPr>
          <w:rFonts w:ascii="Book Antiqua" w:hAnsi="Book Antiqua" w:cs="Arial"/>
          <w:sz w:val="24"/>
          <w:szCs w:val="24"/>
        </w:rPr>
        <w:t>Extendem</w:t>
      </w:r>
      <w:r w:rsidR="00AB73C5">
        <w:rPr>
          <w:rFonts w:ascii="Book Antiqua" w:hAnsi="Book Antiqua" w:cs="Arial"/>
          <w:sz w:val="24"/>
          <w:szCs w:val="24"/>
        </w:rPr>
        <w:t>os esta carta para el uso que el interesado</w:t>
      </w:r>
      <w:r w:rsidRPr="005B18D9">
        <w:rPr>
          <w:rFonts w:ascii="Book Antiqua" w:hAnsi="Book Antiqua" w:cs="Arial"/>
          <w:sz w:val="24"/>
          <w:szCs w:val="24"/>
        </w:rPr>
        <w:t xml:space="preserve"> convenga.</w:t>
      </w:r>
    </w:p>
    <w:p w14:paraId="4EB6521D" w14:textId="77777777" w:rsidR="00A64F90" w:rsidRPr="00782B2E" w:rsidRDefault="00A64F90" w:rsidP="00CE4577">
      <w:pPr>
        <w:pStyle w:val="Cuerpo"/>
        <w:tabs>
          <w:tab w:val="left" w:pos="1545"/>
        </w:tabs>
        <w:jc w:val="both"/>
        <w:rPr>
          <w:rFonts w:ascii="Book Antiqua" w:hAnsi="Book Antiqua" w:cs="Arial"/>
          <w:sz w:val="24"/>
          <w:szCs w:val="24"/>
        </w:rPr>
      </w:pPr>
    </w:p>
    <w:p w14:paraId="0BCF0B40" w14:textId="77777777" w:rsidR="00F67CAC" w:rsidRPr="00782B2E" w:rsidRDefault="00F67CAC" w:rsidP="00CE4577">
      <w:pPr>
        <w:pStyle w:val="Cuerpo"/>
        <w:tabs>
          <w:tab w:val="left" w:pos="1545"/>
        </w:tabs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15BB83F4" w14:textId="77777777" w:rsidR="00CB63FC" w:rsidRPr="00782B2E" w:rsidRDefault="00CB63FC" w:rsidP="00CB63FC">
      <w:pPr>
        <w:pStyle w:val="Cuerpo"/>
        <w:tabs>
          <w:tab w:val="left" w:pos="1545"/>
        </w:tabs>
        <w:ind w:left="360"/>
        <w:rPr>
          <w:rFonts w:ascii="Book Antiqua" w:hAnsi="Book Antiqua" w:cs="Arial"/>
          <w:sz w:val="24"/>
          <w:szCs w:val="24"/>
        </w:rPr>
      </w:pPr>
    </w:p>
    <w:p w14:paraId="02D50EB3" w14:textId="6CD2F571" w:rsidR="005B18D9" w:rsidRPr="00F30144" w:rsidRDefault="005B18D9" w:rsidP="00D10E41">
      <w:pPr>
        <w:pStyle w:val="Cuerpo"/>
        <w:tabs>
          <w:tab w:val="left" w:pos="1545"/>
        </w:tabs>
        <w:rPr>
          <w:rFonts w:ascii="Book Antiqua" w:hAnsi="Book Antiqua" w:cs="Arial"/>
          <w:sz w:val="24"/>
          <w:szCs w:val="24"/>
        </w:rPr>
      </w:pPr>
    </w:p>
    <w:sectPr w:rsidR="005B18D9" w:rsidRPr="00F30144">
      <w:footerReference w:type="default" r:id="rId9"/>
      <w:pgSz w:w="12240" w:h="15840"/>
      <w:pgMar w:top="2835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23181" w14:textId="77777777" w:rsidR="0021567A" w:rsidRDefault="0021567A" w:rsidP="002028AA">
      <w:r>
        <w:separator/>
      </w:r>
    </w:p>
  </w:endnote>
  <w:endnote w:type="continuationSeparator" w:id="0">
    <w:p w14:paraId="57F1DF1B" w14:textId="77777777" w:rsidR="0021567A" w:rsidRDefault="0021567A" w:rsidP="0020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37B7" w14:textId="74510265" w:rsidR="005B18D9" w:rsidRDefault="00031E32" w:rsidP="00031E32">
    <w:pPr>
      <w:pStyle w:val="Encabezado"/>
      <w:pBdr>
        <w:top w:val="single" w:sz="6" w:space="0" w:color="00A2FF" w:themeColor="accent1"/>
      </w:pBdr>
      <w:jc w:val="center"/>
      <w:rPr>
        <w:color w:val="005180" w:themeColor="accent1" w:themeShade="80"/>
        <w:lang w:val="es-MX"/>
      </w:rPr>
    </w:pPr>
    <w:r>
      <w:rPr>
        <w:color w:val="005180" w:themeColor="accent1" w:themeShade="80"/>
        <w:lang w:val="es-MX"/>
      </w:rPr>
      <w:t>Taller Mecánico “Hernández”</w:t>
    </w:r>
  </w:p>
  <w:p w14:paraId="530F73B0" w14:textId="62D5CC55" w:rsidR="00031E32" w:rsidRDefault="00031E32" w:rsidP="00031E32">
    <w:pPr>
      <w:pStyle w:val="Encabezado"/>
      <w:pBdr>
        <w:top w:val="single" w:sz="6" w:space="0" w:color="00A2FF" w:themeColor="accent1"/>
      </w:pBdr>
      <w:jc w:val="center"/>
      <w:rPr>
        <w:color w:val="005180" w:themeColor="accent1" w:themeShade="80"/>
        <w:lang w:val="es-MX"/>
      </w:rPr>
    </w:pPr>
    <w:r w:rsidRPr="00031E32">
      <w:rPr>
        <w:color w:val="005180" w:themeColor="accent1" w:themeShade="80"/>
        <w:lang w:val="es-MX"/>
      </w:rPr>
      <w:t>José Ángel Hernández Méndez</w:t>
    </w:r>
  </w:p>
  <w:p w14:paraId="55805AB8" w14:textId="3F0CCB98" w:rsidR="005B18D9" w:rsidRPr="00F30144" w:rsidRDefault="00031E32" w:rsidP="00031E32">
    <w:pPr>
      <w:pStyle w:val="Encabezado"/>
      <w:pBdr>
        <w:top w:val="single" w:sz="6" w:space="0" w:color="00A2FF" w:themeColor="accent1"/>
      </w:pBdr>
      <w:jc w:val="center"/>
      <w:rPr>
        <w:color w:val="005180" w:themeColor="accent1" w:themeShade="80"/>
        <w:lang w:val="es-MX"/>
      </w:rPr>
    </w:pPr>
    <w:r>
      <w:rPr>
        <w:color w:val="005180" w:themeColor="accent1" w:themeShade="80"/>
        <w:lang w:val="es-MX"/>
      </w:rPr>
      <w:t xml:space="preserve">RFC: </w:t>
    </w:r>
    <w:r w:rsidRPr="00031E32">
      <w:rPr>
        <w:color w:val="005180" w:themeColor="accent1" w:themeShade="80"/>
        <w:lang w:val="es-MX"/>
      </w:rPr>
      <w:t>HEMA9607069V6</w:t>
    </w:r>
  </w:p>
  <w:p w14:paraId="38252C9F" w14:textId="68EB6394" w:rsidR="005B18D9" w:rsidRPr="00F30144" w:rsidRDefault="00031E32" w:rsidP="00031E32">
    <w:pPr>
      <w:pStyle w:val="Encabezado"/>
      <w:pBdr>
        <w:top w:val="single" w:sz="6" w:space="0" w:color="00A2FF" w:themeColor="accent1"/>
      </w:pBdr>
      <w:jc w:val="center"/>
      <w:rPr>
        <w:color w:val="005180" w:themeColor="accent1" w:themeShade="80"/>
        <w:lang w:val="es-MX"/>
      </w:rPr>
    </w:pPr>
    <w:r>
      <w:rPr>
        <w:color w:val="005180" w:themeColor="accent1" w:themeShade="80"/>
        <w:lang w:val="es-MX"/>
      </w:rPr>
      <w:t>C. Ruiz Cortinez #439 Col. Héroes</w:t>
    </w:r>
  </w:p>
  <w:p w14:paraId="38B87009" w14:textId="32CC63AA" w:rsidR="005B18D9" w:rsidRDefault="00031E32" w:rsidP="00031E32">
    <w:pPr>
      <w:pStyle w:val="Encabezado"/>
      <w:pBdr>
        <w:top w:val="single" w:sz="6" w:space="0" w:color="00A2FF" w:themeColor="accent1"/>
      </w:pBdr>
      <w:jc w:val="center"/>
      <w:rPr>
        <w:color w:val="005180" w:themeColor="accent1" w:themeShade="80"/>
        <w:lang w:val="es-MX"/>
      </w:rPr>
    </w:pPr>
    <w:r>
      <w:rPr>
        <w:color w:val="005180" w:themeColor="accent1" w:themeShade="80"/>
        <w:lang w:val="es-MX"/>
      </w:rPr>
      <w:t xml:space="preserve">Tel (631) </w:t>
    </w:r>
    <w:r w:rsidRPr="00031E32">
      <w:rPr>
        <w:color w:val="005180" w:themeColor="accent1" w:themeShade="80"/>
        <w:lang w:val="es-MX"/>
      </w:rPr>
      <w:t>165 7540</w:t>
    </w:r>
  </w:p>
  <w:p w14:paraId="189C8FD6" w14:textId="38E277C4" w:rsidR="00031E32" w:rsidRPr="00F30144" w:rsidRDefault="00031E32" w:rsidP="00031E32">
    <w:pPr>
      <w:pStyle w:val="Encabezado"/>
      <w:pBdr>
        <w:top w:val="single" w:sz="6" w:space="0" w:color="00A2FF" w:themeColor="accent1"/>
      </w:pBdr>
      <w:jc w:val="center"/>
      <w:rPr>
        <w:color w:val="005180" w:themeColor="accent1" w:themeShade="80"/>
        <w:lang w:val="es-MX"/>
      </w:rPr>
    </w:pPr>
    <w:r>
      <w:rPr>
        <w:color w:val="005180" w:themeColor="accent1" w:themeShade="80"/>
        <w:lang w:val="es-MX"/>
      </w:rPr>
      <w:t>Isangel@gmail</w:t>
    </w:r>
    <w:r w:rsidRPr="00031E32">
      <w:rPr>
        <w:color w:val="005180" w:themeColor="accent1" w:themeShade="80"/>
        <w:lang w:val="es-MX"/>
      </w:rPr>
      <w:t>.com</w:t>
    </w:r>
  </w:p>
  <w:p w14:paraId="7BB519EA" w14:textId="09EF345C" w:rsidR="00782B2E" w:rsidRPr="00782B2E" w:rsidRDefault="00782B2E" w:rsidP="005B18D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168B2" w14:textId="77777777" w:rsidR="0021567A" w:rsidRDefault="0021567A" w:rsidP="002028AA">
      <w:r>
        <w:separator/>
      </w:r>
    </w:p>
  </w:footnote>
  <w:footnote w:type="continuationSeparator" w:id="0">
    <w:p w14:paraId="707364BD" w14:textId="77777777" w:rsidR="0021567A" w:rsidRDefault="0021567A" w:rsidP="0020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011A3"/>
    <w:multiLevelType w:val="hybridMultilevel"/>
    <w:tmpl w:val="AE047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255"/>
    <w:multiLevelType w:val="hybridMultilevel"/>
    <w:tmpl w:val="D4BCB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C9"/>
    <w:rsid w:val="00016841"/>
    <w:rsid w:val="00031E32"/>
    <w:rsid w:val="00071690"/>
    <w:rsid w:val="0009264B"/>
    <w:rsid w:val="000B6CBE"/>
    <w:rsid w:val="00115C18"/>
    <w:rsid w:val="00184489"/>
    <w:rsid w:val="002028AA"/>
    <w:rsid w:val="00214598"/>
    <w:rsid w:val="0021567A"/>
    <w:rsid w:val="00225BE4"/>
    <w:rsid w:val="003A2033"/>
    <w:rsid w:val="003D01E9"/>
    <w:rsid w:val="003D1A02"/>
    <w:rsid w:val="003E4D06"/>
    <w:rsid w:val="004035A7"/>
    <w:rsid w:val="0040638F"/>
    <w:rsid w:val="004868B9"/>
    <w:rsid w:val="004C0D39"/>
    <w:rsid w:val="004E1331"/>
    <w:rsid w:val="005003AC"/>
    <w:rsid w:val="005B18D9"/>
    <w:rsid w:val="005B2617"/>
    <w:rsid w:val="005C0AF3"/>
    <w:rsid w:val="005C2AFA"/>
    <w:rsid w:val="00605DCA"/>
    <w:rsid w:val="00611324"/>
    <w:rsid w:val="006E7C98"/>
    <w:rsid w:val="00755BB3"/>
    <w:rsid w:val="00782B2E"/>
    <w:rsid w:val="007B4629"/>
    <w:rsid w:val="007E1242"/>
    <w:rsid w:val="00806697"/>
    <w:rsid w:val="00836455"/>
    <w:rsid w:val="00873B47"/>
    <w:rsid w:val="008F68BB"/>
    <w:rsid w:val="00907A27"/>
    <w:rsid w:val="009A4CB8"/>
    <w:rsid w:val="009B3D2E"/>
    <w:rsid w:val="009B4A16"/>
    <w:rsid w:val="009B7447"/>
    <w:rsid w:val="009F51F8"/>
    <w:rsid w:val="00A64F90"/>
    <w:rsid w:val="00A86D84"/>
    <w:rsid w:val="00A94CC9"/>
    <w:rsid w:val="00AB73C5"/>
    <w:rsid w:val="00AD0AAF"/>
    <w:rsid w:val="00CB5588"/>
    <w:rsid w:val="00CB63FC"/>
    <w:rsid w:val="00CE4577"/>
    <w:rsid w:val="00D10E41"/>
    <w:rsid w:val="00D16263"/>
    <w:rsid w:val="00D470E8"/>
    <w:rsid w:val="00D849BB"/>
    <w:rsid w:val="00E2507E"/>
    <w:rsid w:val="00E25DF0"/>
    <w:rsid w:val="00EB4F70"/>
    <w:rsid w:val="00EF365D"/>
    <w:rsid w:val="00F30144"/>
    <w:rsid w:val="00F3472F"/>
    <w:rsid w:val="00F67CAC"/>
    <w:rsid w:val="00FC28B1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4E8E2"/>
  <w15:docId w15:val="{C5F5911F-8E8C-4038-8D09-9A552A5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0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8A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0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8AA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8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8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FCB2-D9C8-482A-B027-09746F96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montoya</dc:creator>
  <cp:lastModifiedBy>C.P. YAZMIN A. VILLEGAS</cp:lastModifiedBy>
  <cp:revision>5</cp:revision>
  <cp:lastPrinted>2018-07-05T22:13:00Z</cp:lastPrinted>
  <dcterms:created xsi:type="dcterms:W3CDTF">2020-07-02T02:03:00Z</dcterms:created>
  <dcterms:modified xsi:type="dcterms:W3CDTF">2020-07-02T22:17:00Z</dcterms:modified>
</cp:coreProperties>
</file>